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Login and Logout</w:t>
      </w:r>
    </w:p>
    <w:p>
      <w:r>
        <w:t>La funcionalidad del feature permite a un usuario iniciar sesión en la aplicación. En el escenario descrito, el usuario accede a la pantalla de inicio de sesión, ingresa sus credenciales (correo y contraseña) y presiona el botón de inicio de sesión. Si las credenciales son correctas, el sistema muestra la pantalla de inicio. Finalmente, el usuario cierra sesión (logout).</w:t>
      </w:r>
    </w:p>
    <w:p>
      <w:r>
        <w:t>screenshots/login_button.png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in_butt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screenshots/login_page.png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in_p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screenshots/login_successful.png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in_successfu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screenshots/logout_button.png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ut_butt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screenshots/logout_page.png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in_p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screenshots/logout_successful.png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ut_butt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screenshots/password.png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sswor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screenshots/username.png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sswor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Login and Buy 4 Items</w:t>
      </w:r>
    </w:p>
    <w:p>
      <w:r>
        <w:t>La funcionalidad del feature permite a un usuario autenticado realizar una compra en la aplicación. En el escenario descrito, el usuario inicia sesión, selecciona 4 productos y los agrega al carrito. Luego, procede al pago, ingresa una dirección de envío y un método de pago. Antes de finalizar, revisa la orden y la confirma. Finalmente, el sistema muestra la pantalla de confirmación de compra y el usuario cierra sesión (logout)</w:t>
      </w:r>
    </w:p>
    <w:p>
      <w:r>
        <w:t>screenshots/card_details.png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d_detail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screenshots/cart.png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screenshots/checkout.png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eckou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screenshots/address_empty.png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dress_empt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screenshots/address_added.png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dress_add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screenshots/payment_added.png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yment_add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screenshots/payment_empty.png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yment_empty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screenshots/place_order.png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ace_orde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screenshots/products.png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screenshots/products_0.png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s_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screenshots/products_3.png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s_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screenshots/products_2.png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s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screenshots/products_1.png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s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screenshots/review_order.png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view_ord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Multiple Scenarios - 1 Feature</w:t>
      </w:r>
    </w:p>
    <w:p>
      <w:r>
        <w:t>Esta funcionalidad cubre múltiples escenarios de compra en la aplicación para un usuario autenticado:</w:t>
        <w:br/>
        <w:t xml:space="preserve">        1.</w:t>
        <w:tab/>
        <w:t>Compra de 4 productos: El usuario selecciona 4 productos, ingresa sus datos de envío y pago, y finaliza la compra.</w:t>
        <w:br/>
        <w:t xml:space="preserve">        2.</w:t>
        <w:tab/>
        <w:t>Compra de 1 producto: Similar al escenario anterior, pero con solo 1 producto.</w:t>
        <w:br/>
        <w:t xml:space="preserve">        3.</w:t>
        <w:tab/>
        <w:t>Borrar todos los productos del carrito: El usuario agrega 3 productos al carrito, los visualiza y luego los elimina.</w:t>
        <w:br/>
        <w:t xml:space="preserve">        4.</w:t>
        <w:tab/>
        <w:t>Compra fallida por datos de tarjeta inválidos: El usuario intenta comprar 1 producto, pero deja vacío el número de tarjeta, lo que genera un error de validación.</w:t>
        <w:br/>
        <w:br/>
        <w:t xml:space="preserve">        Cada escenario finaliza con el cierre de sesión (logout).</w:t>
      </w:r>
    </w:p>
    <w:p>
      <w:r>
        <w:t>screenshots/invalid_card.png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d_detail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screenshots/before_delete.png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delet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screenshots/after_deletion.png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fter_deletio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screenshots/card_details.png</w:t>
      </w:r>
    </w:p>
    <w:p>
      <w:r>
        <w:drawing>
          <wp:inline xmlns:a="http://schemas.openxmlformats.org/drawingml/2006/main" xmlns:pic="http://schemas.openxmlformats.org/drawingml/2006/picture">
            <wp:extent cx="1828800" cy="407125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d_detail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7125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